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FAF65" w14:textId="77777777" w:rsidR="00B70857" w:rsidRPr="000F359D" w:rsidRDefault="00000000">
      <w:pPr>
        <w:pStyle w:val="2"/>
        <w:keepNext w:val="0"/>
        <w:keepLines w:val="0"/>
        <w:spacing w:after="80"/>
        <w:rPr>
          <w:rFonts w:asciiTheme="majorEastAsia" w:eastAsiaTheme="majorEastAsia" w:hAnsiTheme="majorEastAsia"/>
          <w:b/>
          <w:bCs/>
          <w:sz w:val="40"/>
          <w:szCs w:val="40"/>
        </w:rPr>
      </w:pPr>
      <w:bookmarkStart w:id="0" w:name="_swqztdcyl52m" w:colFirst="0" w:colLast="0"/>
      <w:bookmarkEnd w:id="0"/>
      <w:r w:rsidRPr="000F359D">
        <w:rPr>
          <w:rFonts w:asciiTheme="majorEastAsia" w:eastAsiaTheme="majorEastAsia" w:hAnsiTheme="majorEastAsia" w:cs="Arial Unicode MS"/>
          <w:b/>
          <w:bCs/>
          <w:sz w:val="40"/>
          <w:szCs w:val="40"/>
        </w:rPr>
        <w:t>カミナシDAY'26 参加申請書</w:t>
      </w:r>
    </w:p>
    <w:p w14:paraId="6468A5C8" w14:textId="77777777" w:rsidR="00B70857" w:rsidRPr="000F359D" w:rsidRDefault="00000000">
      <w:pPr>
        <w:rPr>
          <w:rFonts w:asciiTheme="majorEastAsia" w:eastAsiaTheme="majorEastAsia" w:hAnsiTheme="majorEastAsia"/>
          <w:sz w:val="24"/>
          <w:szCs w:val="24"/>
        </w:rPr>
      </w:pPr>
      <w:r w:rsidRPr="000F359D">
        <w:rPr>
          <w:rFonts w:ascii="Apple Color Emoji" w:eastAsiaTheme="majorEastAsia" w:hAnsi="Apple Color Emoji" w:cs="Apple Color Emoji"/>
          <w:b/>
          <w:bCs/>
          <w:sz w:val="24"/>
          <w:szCs w:val="24"/>
        </w:rPr>
        <w:t>▪️</w:t>
      </w:r>
      <w:r w:rsidRPr="000F359D">
        <w:rPr>
          <w:rFonts w:asciiTheme="majorEastAsia" w:eastAsiaTheme="majorEastAsia" w:hAnsiTheme="majorEastAsia"/>
          <w:b/>
          <w:bCs/>
          <w:sz w:val="24"/>
          <w:szCs w:val="24"/>
        </w:rPr>
        <w:t>開催日時</w:t>
      </w:r>
      <w:r w:rsidRPr="000F359D">
        <w:rPr>
          <w:rFonts w:asciiTheme="majorEastAsia" w:eastAsiaTheme="majorEastAsia" w:hAnsiTheme="majorEastAsia" w:cs="Arial Unicode MS"/>
          <w:sz w:val="24"/>
          <w:szCs w:val="24"/>
        </w:rPr>
        <w:t>：2026年11月5日（木）13:00〜18:00</w:t>
      </w:r>
    </w:p>
    <w:p w14:paraId="1DACDFAC" w14:textId="77777777" w:rsidR="00B70857" w:rsidRPr="000F359D" w:rsidRDefault="00000000">
      <w:pPr>
        <w:rPr>
          <w:rFonts w:asciiTheme="majorEastAsia" w:eastAsiaTheme="majorEastAsia" w:hAnsiTheme="majorEastAsia"/>
          <w:sz w:val="24"/>
          <w:szCs w:val="24"/>
        </w:rPr>
      </w:pPr>
      <w:r w:rsidRPr="000F359D">
        <w:rPr>
          <w:rFonts w:ascii="Apple Color Emoji" w:eastAsiaTheme="majorEastAsia" w:hAnsi="Apple Color Emoji" w:cs="Apple Color Emoji"/>
          <w:b/>
          <w:bCs/>
          <w:sz w:val="24"/>
          <w:szCs w:val="24"/>
        </w:rPr>
        <w:t>▪️</w:t>
      </w:r>
      <w:r w:rsidRPr="000F359D">
        <w:rPr>
          <w:rFonts w:asciiTheme="majorEastAsia" w:eastAsiaTheme="majorEastAsia" w:hAnsiTheme="majorEastAsia"/>
          <w:b/>
          <w:bCs/>
          <w:sz w:val="24"/>
          <w:szCs w:val="24"/>
        </w:rPr>
        <w:t>場所</w:t>
      </w:r>
      <w:r w:rsidRPr="000F359D">
        <w:rPr>
          <w:rFonts w:asciiTheme="majorEastAsia" w:eastAsiaTheme="majorEastAsia" w:hAnsiTheme="majorEastAsia" w:cs="Arial Unicode MS"/>
          <w:sz w:val="24"/>
          <w:szCs w:val="24"/>
        </w:rPr>
        <w:t>：都市センターホテル（東京）</w:t>
      </w:r>
    </w:p>
    <w:p w14:paraId="0C0D802F" w14:textId="77777777" w:rsidR="00B70857" w:rsidRPr="000F359D" w:rsidRDefault="00000000">
      <w:pPr>
        <w:rPr>
          <w:rFonts w:asciiTheme="majorEastAsia" w:eastAsiaTheme="majorEastAsia" w:hAnsiTheme="majorEastAsia"/>
          <w:sz w:val="24"/>
          <w:szCs w:val="24"/>
        </w:rPr>
      </w:pPr>
      <w:r w:rsidRPr="000F359D">
        <w:rPr>
          <w:rFonts w:ascii="Apple Color Emoji" w:eastAsiaTheme="majorEastAsia" w:hAnsi="Apple Color Emoji" w:cs="Apple Color Emoji"/>
          <w:b/>
          <w:bCs/>
          <w:sz w:val="24"/>
          <w:szCs w:val="24"/>
        </w:rPr>
        <w:t>▪️</w:t>
      </w:r>
      <w:r w:rsidRPr="000F359D">
        <w:rPr>
          <w:rFonts w:asciiTheme="majorEastAsia" w:eastAsiaTheme="majorEastAsia" w:hAnsiTheme="majorEastAsia"/>
          <w:b/>
          <w:bCs/>
          <w:sz w:val="24"/>
          <w:szCs w:val="24"/>
        </w:rPr>
        <w:t>イベント名</w:t>
      </w:r>
      <w:r w:rsidRPr="000F359D">
        <w:rPr>
          <w:rFonts w:asciiTheme="majorEastAsia" w:eastAsiaTheme="majorEastAsia" w:hAnsiTheme="majorEastAsia" w:cs="Arial Unicode MS"/>
          <w:sz w:val="24"/>
          <w:szCs w:val="24"/>
        </w:rPr>
        <w:t>：カミナシDAY'26（主催：株式会社カミナシ）</w:t>
      </w:r>
    </w:p>
    <w:p w14:paraId="7CFB557A" w14:textId="77777777" w:rsidR="00B70857" w:rsidRPr="000F359D" w:rsidRDefault="00000000">
      <w:pPr>
        <w:rPr>
          <w:rFonts w:asciiTheme="majorEastAsia" w:eastAsiaTheme="majorEastAsia" w:hAnsiTheme="majorEastAsia"/>
          <w:sz w:val="24"/>
          <w:szCs w:val="24"/>
        </w:rPr>
      </w:pPr>
      <w:r w:rsidRPr="000F359D">
        <w:rPr>
          <w:rFonts w:ascii="Apple Color Emoji" w:eastAsiaTheme="majorEastAsia" w:hAnsi="Apple Color Emoji" w:cs="Apple Color Emoji"/>
          <w:b/>
          <w:bCs/>
          <w:sz w:val="24"/>
          <w:szCs w:val="24"/>
        </w:rPr>
        <w:t>▪️</w:t>
      </w:r>
      <w:r w:rsidRPr="000F359D">
        <w:rPr>
          <w:rFonts w:asciiTheme="majorEastAsia" w:eastAsiaTheme="majorEastAsia" w:hAnsiTheme="majorEastAsia"/>
          <w:b/>
          <w:bCs/>
          <w:sz w:val="24"/>
          <w:szCs w:val="24"/>
        </w:rPr>
        <w:t>テーマ</w:t>
      </w:r>
      <w:r w:rsidRPr="000F359D">
        <w:rPr>
          <w:rFonts w:asciiTheme="majorEastAsia" w:eastAsiaTheme="majorEastAsia" w:hAnsiTheme="majorEastAsia" w:cs="Arial Unicode MS"/>
          <w:sz w:val="24"/>
          <w:szCs w:val="24"/>
        </w:rPr>
        <w:t>：「現場の熱を、事業の力に」</w:t>
      </w:r>
    </w:p>
    <w:p w14:paraId="510B1152" w14:textId="77777777" w:rsidR="00B70857" w:rsidRPr="000F359D" w:rsidRDefault="00B70857">
      <w:pPr>
        <w:rPr>
          <w:rFonts w:asciiTheme="majorEastAsia" w:eastAsiaTheme="majorEastAsia" w:hAnsiTheme="majorEastAsia"/>
        </w:rPr>
      </w:pPr>
    </w:p>
    <w:tbl>
      <w:tblPr>
        <w:tblStyle w:val="a5"/>
        <w:tblW w:w="96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5"/>
        <w:gridCol w:w="7715"/>
      </w:tblGrid>
      <w:tr w:rsidR="00B70857" w:rsidRPr="000F359D" w14:paraId="7BFE89B8" w14:textId="77777777" w:rsidTr="00EA7E62">
        <w:tc>
          <w:tcPr>
            <w:tcW w:w="1975" w:type="dxa"/>
            <w:shd w:val="clear" w:color="auto" w:fill="EFEFEF"/>
          </w:tcPr>
          <w:p w14:paraId="30A45520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項目</w:t>
            </w:r>
          </w:p>
        </w:tc>
        <w:tc>
          <w:tcPr>
            <w:tcW w:w="7715" w:type="dxa"/>
            <w:shd w:val="clear" w:color="auto" w:fill="EFEFEF"/>
          </w:tcPr>
          <w:p w14:paraId="2B627A67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内容</w:t>
            </w:r>
          </w:p>
        </w:tc>
      </w:tr>
      <w:tr w:rsidR="00B70857" w:rsidRPr="000F359D" w14:paraId="52FF3114" w14:textId="77777777" w:rsidTr="00EA7E62">
        <w:tc>
          <w:tcPr>
            <w:tcW w:w="1975" w:type="dxa"/>
          </w:tcPr>
          <w:p w14:paraId="6EF662E8" w14:textId="21E46069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得られる効果や</w:t>
            </w:r>
            <w:r w:rsidR="00EA7E62">
              <w:rPr>
                <w:rFonts w:asciiTheme="majorEastAsia" w:eastAsiaTheme="majorEastAsia" w:hAnsiTheme="majorEastAsia" w:cs="Arial Unicode MS"/>
                <w:sz w:val="20"/>
                <w:szCs w:val="20"/>
                <w:lang w:val="en-US"/>
              </w:rPr>
              <w:br/>
            </w: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学べる内容</w:t>
            </w:r>
          </w:p>
        </w:tc>
        <w:tc>
          <w:tcPr>
            <w:tcW w:w="7715" w:type="dxa"/>
          </w:tcPr>
          <w:p w14:paraId="7D3D6347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="Apple Color Emoji" w:eastAsiaTheme="majorEastAsia" w:hAnsi="Apple Color Emoji" w:cs="Apple Color Emoji"/>
                <w:b/>
                <w:bCs/>
                <w:sz w:val="20"/>
                <w:szCs w:val="20"/>
              </w:rPr>
              <w:t>▪️</w:t>
            </w:r>
            <w:r w:rsidRPr="000F359D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Keynote:</w:t>
            </w: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br/>
              <w:t>現場DXを先行して進める企業が、どのように現場の意識を変え、成果に結びつけたのかを、経営・マネジメントの視点から学べるセッション。基調講演には全国30拠点クラスでの導入実績事例があるキリングループロジスティクス株式会社様とカミナシ代表・諸岡が登壇し、現場のデータ活用と、それを事業成果につなげるまでの過程が語られる。自社の取り組みに取り入れられる視点や要素を見つけ、改善のきっかけを持ち帰ることができるほか、経営層への報告・提案材料としても活用できる。</w:t>
            </w:r>
          </w:p>
          <w:p w14:paraId="37168485" w14:textId="77777777" w:rsidR="00B70857" w:rsidRPr="000F359D" w:rsidRDefault="00B70857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5E6A12E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="Apple Color Emoji" w:eastAsiaTheme="majorEastAsia" w:hAnsi="Apple Color Emoji" w:cs="Apple Color Emoji"/>
                <w:b/>
                <w:bCs/>
                <w:sz w:val="20"/>
                <w:szCs w:val="20"/>
              </w:rPr>
              <w:t>▪️</w:t>
            </w:r>
            <w:r w:rsidRPr="000F359D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受賞企業によるセッション:</w:t>
            </w: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br/>
              <w:t>最優秀賞をはじめとする受賞企業から、事業貢献や改善の成果、多拠点展開の推進方法、早期定着の実現方法など、現場DX推進の具体的な事例を学べる。導入の障壁をどう乗り越えたかを直接知ることができる。</w:t>
            </w:r>
          </w:p>
          <w:p w14:paraId="2BC24AC3" w14:textId="77777777" w:rsidR="00B70857" w:rsidRPr="000F359D" w:rsidRDefault="00B70857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7BAE7A4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0F359D">
              <w:rPr>
                <w:rFonts w:ascii="Apple Color Emoji" w:eastAsiaTheme="majorEastAsia" w:hAnsi="Apple Color Emoji" w:cs="Apple Color Emoji"/>
                <w:b/>
                <w:bCs/>
                <w:sz w:val="20"/>
                <w:szCs w:val="20"/>
              </w:rPr>
              <w:t>▪️</w:t>
            </w:r>
            <w:r w:rsidRPr="000F359D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デモブース:</w:t>
            </w:r>
          </w:p>
          <w:p w14:paraId="38555F63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プロダクトの最新機能を実際に見て触って確認できるコーナー。カミナシカスタマーサクセスや開発メンバーが直接説明し、機能面で何ができるようになったかを把握できる。</w:t>
            </w:r>
          </w:p>
          <w:p w14:paraId="3E392684" w14:textId="77777777" w:rsidR="00B70857" w:rsidRPr="000F359D" w:rsidRDefault="00B70857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1876FB8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0F359D">
              <w:rPr>
                <w:rFonts w:ascii="Apple Color Emoji" w:eastAsiaTheme="majorEastAsia" w:hAnsi="Apple Color Emoji" w:cs="Apple Color Emoji"/>
                <w:b/>
                <w:bCs/>
                <w:sz w:val="20"/>
                <w:szCs w:val="20"/>
              </w:rPr>
              <w:t>▪️</w:t>
            </w:r>
            <w:r w:rsidRPr="000F359D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事例展示:</w:t>
            </w:r>
          </w:p>
          <w:p w14:paraId="33D5B08C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受賞企業・ファイナリスト企業自身が、現場への定着のさせ方や社内展開の工夫を語るコーナー。製品機能ではなく、実際の運用でどう活用しているかを、他社の担当者から直接聞くことができる。</w:t>
            </w:r>
          </w:p>
          <w:p w14:paraId="27E2C85F" w14:textId="77777777" w:rsidR="00B70857" w:rsidRPr="000F359D" w:rsidRDefault="00B70857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22DB25D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0F359D">
              <w:rPr>
                <w:rFonts w:ascii="Apple Color Emoji" w:eastAsiaTheme="majorEastAsia" w:hAnsi="Apple Color Emoji" w:cs="Apple Color Emoji"/>
                <w:b/>
                <w:bCs/>
                <w:sz w:val="20"/>
                <w:szCs w:val="20"/>
              </w:rPr>
              <w:t>▪️</w:t>
            </w:r>
            <w:r w:rsidRPr="000F359D"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  <w:t>交流会(ネットワーキング):</w:t>
            </w:r>
          </w:p>
          <w:p w14:paraId="6E20690F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同じ課題を持つ他社の現場責任者・担当者と直接交流し、情報交換ができる。</w:t>
            </w:r>
          </w:p>
          <w:p w14:paraId="6C6B4508" w14:textId="77777777" w:rsidR="00B70857" w:rsidRPr="000F359D" w:rsidRDefault="00B70857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A4422FD" w14:textId="68C559B5" w:rsidR="000F359D" w:rsidRPr="000F359D" w:rsidRDefault="00000000">
            <w:pPr>
              <w:spacing w:line="240" w:lineRule="auto"/>
              <w:rPr>
                <w:rFonts w:asciiTheme="majorEastAsia" w:eastAsiaTheme="majorEastAsia" w:hAnsiTheme="majorEastAsia" w:cs="Arial Unicode MS"/>
                <w:sz w:val="20"/>
                <w:szCs w:val="20"/>
                <w:lang w:val="en-US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これらを通じて、社内に持ち帰り展開できる具体的な改善策や、経営層への提案材料を得ることができる。</w:t>
            </w:r>
          </w:p>
        </w:tc>
      </w:tr>
      <w:tr w:rsidR="00B70857" w:rsidRPr="000F359D" w14:paraId="7CF2ED9D" w14:textId="77777777" w:rsidTr="00EA7E62">
        <w:tc>
          <w:tcPr>
            <w:tcW w:w="1975" w:type="dxa"/>
          </w:tcPr>
          <w:p w14:paraId="230ABF0F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想定費用</w:t>
            </w:r>
          </w:p>
        </w:tc>
        <w:tc>
          <w:tcPr>
            <w:tcW w:w="7715" w:type="dxa"/>
          </w:tcPr>
          <w:p w14:paraId="6E50606A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交通費:[記入]</w:t>
            </w:r>
          </w:p>
          <w:p w14:paraId="1C8FA4AB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宿泊費:[該当する場合に記入]</w:t>
            </w:r>
          </w:p>
          <w:p w14:paraId="4DACE5A6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参加費:無料</w:t>
            </w:r>
          </w:p>
        </w:tc>
      </w:tr>
      <w:tr w:rsidR="00B70857" w:rsidRPr="000F359D" w14:paraId="06F8F1E3" w14:textId="77777777" w:rsidTr="00EA7E62">
        <w:tc>
          <w:tcPr>
            <w:tcW w:w="1975" w:type="dxa"/>
          </w:tcPr>
          <w:p w14:paraId="0E9297D9" w14:textId="77777777" w:rsidR="00B70857" w:rsidRPr="000F359D" w:rsidRDefault="00000000">
            <w:pPr>
              <w:spacing w:line="240" w:lineRule="auto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参加後の共有予定</w:t>
            </w:r>
          </w:p>
        </w:tc>
        <w:tc>
          <w:tcPr>
            <w:tcW w:w="7715" w:type="dxa"/>
          </w:tcPr>
          <w:p w14:paraId="28D82465" w14:textId="760F71A8" w:rsidR="000F359D" w:rsidRPr="000F359D" w:rsidRDefault="00000000">
            <w:pPr>
              <w:spacing w:line="240" w:lineRule="auto"/>
              <w:rPr>
                <w:rFonts w:asciiTheme="majorEastAsia" w:eastAsiaTheme="majorEastAsia" w:hAnsiTheme="majorEastAsia" w:cs="Arial Unicode MS"/>
                <w:sz w:val="20"/>
                <w:szCs w:val="20"/>
                <w:lang w:val="en-US"/>
              </w:rPr>
            </w:pPr>
            <w:r w:rsidRPr="000F359D">
              <w:rPr>
                <w:rFonts w:asciiTheme="majorEastAsia" w:eastAsiaTheme="majorEastAsia" w:hAnsiTheme="majorEastAsia" w:cs="Arial Unicode MS"/>
                <w:sz w:val="20"/>
                <w:szCs w:val="20"/>
              </w:rPr>
              <w:t>参加後、学んだ内容・持ち帰った知見について社内報告書としてまとめ、関連部署に共有いたします。</w:t>
            </w:r>
          </w:p>
        </w:tc>
      </w:tr>
    </w:tbl>
    <w:p w14:paraId="4D2F1278" w14:textId="77777777" w:rsidR="00EA7E62" w:rsidRPr="00EA7E62" w:rsidRDefault="00EA7E62">
      <w:pPr>
        <w:rPr>
          <w:rFonts w:asciiTheme="majorEastAsia" w:eastAsiaTheme="majorEastAsia" w:hAnsiTheme="majorEastAsia"/>
          <w:lang w:val="en-US"/>
        </w:rPr>
      </w:pPr>
    </w:p>
    <w:p w14:paraId="7F8FC25F" w14:textId="77777777" w:rsidR="00B70857" w:rsidRPr="000F359D" w:rsidRDefault="00000000">
      <w:pPr>
        <w:pStyle w:val="2"/>
        <w:keepNext w:val="0"/>
        <w:keepLines w:val="0"/>
        <w:spacing w:after="80"/>
        <w:ind w:right="-1440" w:hanging="1440"/>
        <w:rPr>
          <w:rFonts w:asciiTheme="majorEastAsia" w:eastAsiaTheme="majorEastAsia" w:hAnsiTheme="majorEastAsia"/>
        </w:rPr>
      </w:pPr>
      <w:bookmarkStart w:id="1" w:name="_mtdwbs1pcfy7" w:colFirst="0" w:colLast="0"/>
      <w:bookmarkEnd w:id="1"/>
      <w:r w:rsidRPr="000F359D">
        <w:rPr>
          <w:rFonts w:asciiTheme="majorEastAsia" w:eastAsiaTheme="majorEastAsia" w:hAnsiTheme="majorEastAsia"/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 wp14:anchorId="4920AB53" wp14:editId="05596FE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95903" cy="10692000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831" t="710" r="1329" b="710"/>
                    <a:stretch>
                      <a:fillRect/>
                    </a:stretch>
                  </pic:blipFill>
                  <pic:spPr>
                    <a:xfrm>
                      <a:off x="0" y="0"/>
                      <a:ext cx="7595903" cy="1069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B70857" w:rsidRPr="000F359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7D00EE" w14:textId="77777777" w:rsidR="0075171D" w:rsidRDefault="0075171D">
      <w:pPr>
        <w:spacing w:line="240" w:lineRule="auto"/>
      </w:pPr>
      <w:r>
        <w:separator/>
      </w:r>
    </w:p>
  </w:endnote>
  <w:endnote w:type="continuationSeparator" w:id="0">
    <w:p w14:paraId="4BBCA9F5" w14:textId="77777777" w:rsidR="0075171D" w:rsidRDefault="007517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BDBC04D-367A-0746-9C35-E67750ABAB3F}"/>
    <w:embedBold r:id="rId2" w:fontKey="{7FAEAB93-6797-3D42-A223-D4E8D95FDFCB}"/>
    <w:embedItalic r:id="rId3" w:fontKey="{E149890C-6770-D648-839A-182CC6429A3E}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D0969A0-A649-6A4E-9548-208291BA55D2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922384EE-E00C-D941-A071-E28246B6EE63}"/>
    <w:embedBold r:id="rId6" w:subsetted="1" w:fontKey="{A197EEE3-1D23-3348-B7CF-F4B60F063AE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  <w:embedBold r:id="rId7" w:fontKey="{822D0968-7A82-C043-AA96-CFCE19F908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F97DF48-1AC8-7B48-A2FC-1FC9821836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F0C9EAE-CF2C-C14B-A229-BF9DEF3F0FE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515F6E" w14:textId="77777777" w:rsidR="0075171D" w:rsidRDefault="0075171D">
      <w:pPr>
        <w:spacing w:line="240" w:lineRule="auto"/>
      </w:pPr>
      <w:r>
        <w:separator/>
      </w:r>
    </w:p>
  </w:footnote>
  <w:footnote w:type="continuationSeparator" w:id="0">
    <w:p w14:paraId="43DBC411" w14:textId="77777777" w:rsidR="0075171D" w:rsidRDefault="007517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2B47D" w14:textId="77777777" w:rsidR="00B70857" w:rsidRDefault="00B70857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857"/>
    <w:rsid w:val="000F359D"/>
    <w:rsid w:val="0075171D"/>
    <w:rsid w:val="009B4CA2"/>
    <w:rsid w:val="00B70857"/>
    <w:rsid w:val="00CD2BDC"/>
    <w:rsid w:val="00EA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AF52A1"/>
  <w15:docId w15:val="{CA0CF6CD-BF36-ED4C-BDC8-AF03B204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Muramatsu Natsuno</cp:lastModifiedBy>
  <cp:revision>3</cp:revision>
  <dcterms:created xsi:type="dcterms:W3CDTF">2026-09-08T09:58:00Z</dcterms:created>
  <dcterms:modified xsi:type="dcterms:W3CDTF">2026-09-08T10:03:00Z</dcterms:modified>
</cp:coreProperties>
</file>